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97" w:rsidRDefault="00C464CB">
      <w:pPr>
        <w:rPr>
          <w:sz w:val="44"/>
        </w:rPr>
      </w:pPr>
      <w:r>
        <w:rPr>
          <w:rFonts w:ascii="宋体" w:hAnsi="宋体" w:cs="宋体" w:hint="eastAsia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-920750</wp:posOffset>
            </wp:positionV>
            <wp:extent cx="7543165" cy="4015740"/>
            <wp:effectExtent l="15875" t="50800" r="80010" b="29210"/>
            <wp:wrapNone/>
            <wp:docPr id="7" name="图片 2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4015740"/>
                    </a:xfrm>
                    <a:prstGeom prst="rect">
                      <a:avLst/>
                    </a:prstGeom>
                    <a:noFill/>
                    <a:ln w="9525" cap="flat" cmpd="thinThick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0800" dist="38100" dir="18900000" algn="bl" rotWithShape="0">
                        <a:srgbClr val="00206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0897" w:rsidRDefault="007D0897">
      <w:pPr>
        <w:rPr>
          <w:sz w:val="44"/>
        </w:rPr>
      </w:pPr>
    </w:p>
    <w:p w:rsidR="007D0897" w:rsidRDefault="007D0897">
      <w:pPr>
        <w:rPr>
          <w:sz w:val="44"/>
        </w:rPr>
      </w:pPr>
    </w:p>
    <w:p w:rsidR="007D0897" w:rsidRDefault="007D0897">
      <w:pPr>
        <w:rPr>
          <w:sz w:val="44"/>
        </w:rPr>
      </w:pPr>
    </w:p>
    <w:p w:rsidR="007D0897" w:rsidRDefault="007D0897">
      <w:pPr>
        <w:rPr>
          <w:sz w:val="44"/>
        </w:rPr>
      </w:pPr>
    </w:p>
    <w:p w:rsidR="007D0897" w:rsidRDefault="007D0897">
      <w:pPr>
        <w:rPr>
          <w:sz w:val="44"/>
        </w:rPr>
      </w:pPr>
    </w:p>
    <w:p w:rsidR="007D0897" w:rsidRDefault="007D0897">
      <w:pPr>
        <w:rPr>
          <w:sz w:val="44"/>
        </w:rPr>
      </w:pPr>
    </w:p>
    <w:p w:rsidR="007D0897" w:rsidRDefault="007D0897">
      <w:pPr>
        <w:rPr>
          <w:sz w:val="44"/>
        </w:rPr>
      </w:pPr>
    </w:p>
    <w:p w:rsidR="007D0897" w:rsidRDefault="007D0897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pict>
          <v:line id="_x0000_s1026" style="position:absolute;left:0;text-align:left;flip:y;z-index:251660288" from="-57.6pt,23.85pt" to="572.8pt,24.6pt" o:gfxdata="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gmhTStcA&#10;AAALAQAADwAAAAAAAAABACAAAAAiAAAAZHJzL2Rvd25yZXYueG1sUEsBAhQAFAAAAAgAh07iQCDz&#10;lM4EAwAA0AYAAA4AAAAAAAAAAQAgAAAAJgEAAGRycy9lMm9Eb2MueG1sUEsFBgAAAAAGAAYAWQEA&#10;AJwGAAAAAA==&#10;" strokeweight="7.75pt">
            <v:stroke joinstyle="miter" endcap="round"/>
            <v:shadow on="t" color="white" offset="0,8pt"/>
          </v:line>
        </w:pict>
      </w:r>
    </w:p>
    <w:p w:rsidR="007D0897" w:rsidRDefault="006426E4" w:rsidP="001436DB">
      <w:pPr>
        <w:snapToGrid w:val="0"/>
        <w:spacing w:beforeLines="100" w:line="360" w:lineRule="auto"/>
        <w:jc w:val="center"/>
        <w:outlineLvl w:val="0"/>
        <w:rPr>
          <w:rStyle w:val="yahei"/>
          <w:rFonts w:ascii="黑体" w:eastAsia="黑体" w:hAnsi="黑体" w:cs="黑体"/>
          <w:b/>
          <w:bCs/>
          <w:color w:val="0070C0"/>
          <w:sz w:val="72"/>
          <w:szCs w:val="72"/>
        </w:rPr>
      </w:pPr>
      <w:r>
        <w:rPr>
          <w:rStyle w:val="yahei"/>
          <w:rFonts w:ascii="黑体" w:eastAsia="黑体" w:hAnsi="黑体" w:cs="黑体" w:hint="eastAsia"/>
          <w:b/>
          <w:bCs/>
          <w:color w:val="0070C0"/>
          <w:sz w:val="72"/>
          <w:szCs w:val="72"/>
        </w:rPr>
        <w:t>精益生产实战工具系列</w:t>
      </w:r>
    </w:p>
    <w:p w:rsidR="007D0897" w:rsidRDefault="00C464CB">
      <w:pPr>
        <w:snapToGrid w:val="0"/>
        <w:spacing w:line="360" w:lineRule="auto"/>
        <w:jc w:val="center"/>
        <w:outlineLvl w:val="0"/>
        <w:rPr>
          <w:rStyle w:val="yahei"/>
          <w:rFonts w:ascii="黑体" w:eastAsia="黑体" w:hAnsi="黑体" w:cs="黑体"/>
          <w:b/>
          <w:bCs/>
          <w:color w:val="0070C0"/>
          <w:sz w:val="36"/>
          <w:szCs w:val="36"/>
        </w:rPr>
      </w:pPr>
      <w:r>
        <w:rPr>
          <w:rStyle w:val="yahei"/>
          <w:rFonts w:ascii="黑体" w:eastAsia="黑体" w:hAnsi="黑体" w:cs="黑体" w:hint="eastAsia"/>
          <w:b/>
          <w:bCs/>
          <w:color w:val="0070C0"/>
          <w:sz w:val="36"/>
          <w:szCs w:val="36"/>
        </w:rPr>
        <w:t xml:space="preserve">       </w:t>
      </w:r>
      <w:r>
        <w:rPr>
          <w:rStyle w:val="yahei"/>
          <w:rFonts w:ascii="黑体" w:eastAsia="黑体" w:hAnsi="黑体" w:cs="黑体" w:hint="eastAsia"/>
          <w:b/>
          <w:bCs/>
          <w:color w:val="0070C0"/>
          <w:sz w:val="36"/>
          <w:szCs w:val="36"/>
        </w:rPr>
        <w:t>——多品种、小批量流水线效率提升</w:t>
      </w:r>
    </w:p>
    <w:p w:rsidR="007D0897" w:rsidRDefault="007D0897">
      <w:pPr>
        <w:spacing w:line="400" w:lineRule="exact"/>
        <w:rPr>
          <w:rStyle w:val="yahei"/>
          <w:rFonts w:ascii="黑体" w:eastAsia="黑体" w:hAnsi="黑体" w:cs="黑体" w:hint="eastAsia"/>
          <w:b/>
          <w:bCs/>
          <w:color w:val="7E7E7E"/>
          <w:sz w:val="22"/>
          <w:szCs w:val="21"/>
        </w:rPr>
      </w:pPr>
    </w:p>
    <w:p w:rsidR="001436DB" w:rsidRDefault="001436DB">
      <w:pPr>
        <w:spacing w:line="400" w:lineRule="exact"/>
        <w:rPr>
          <w:rStyle w:val="yahei"/>
          <w:rFonts w:ascii="黑体" w:eastAsia="黑体" w:hAnsi="黑体" w:cs="黑体" w:hint="eastAsia"/>
          <w:b/>
          <w:bCs/>
          <w:color w:val="7E7E7E"/>
          <w:sz w:val="22"/>
          <w:szCs w:val="21"/>
        </w:rPr>
      </w:pPr>
    </w:p>
    <w:p w:rsidR="001436DB" w:rsidRDefault="001436DB">
      <w:pPr>
        <w:spacing w:line="400" w:lineRule="exact"/>
        <w:rPr>
          <w:rStyle w:val="yahei"/>
          <w:rFonts w:ascii="黑体" w:eastAsia="黑体" w:hAnsi="黑体" w:cs="黑体" w:hint="eastAsia"/>
          <w:b/>
          <w:bCs/>
          <w:color w:val="7E7E7E"/>
          <w:sz w:val="22"/>
          <w:szCs w:val="21"/>
        </w:rPr>
      </w:pPr>
    </w:p>
    <w:p w:rsidR="001436DB" w:rsidRDefault="001436DB">
      <w:pPr>
        <w:spacing w:line="400" w:lineRule="exact"/>
        <w:rPr>
          <w:rStyle w:val="yahei"/>
          <w:rFonts w:ascii="黑体" w:eastAsia="黑体" w:hAnsi="黑体" w:cs="黑体"/>
          <w:b/>
          <w:bCs/>
          <w:color w:val="7E7E7E"/>
          <w:sz w:val="22"/>
          <w:szCs w:val="21"/>
        </w:rPr>
      </w:pPr>
    </w:p>
    <w:p w:rsidR="007D0897" w:rsidRDefault="007D0897">
      <w:pPr>
        <w:spacing w:line="255" w:lineRule="exact"/>
        <w:rPr>
          <w:rFonts w:ascii="黑体" w:eastAsia="黑体" w:hAnsi="黑体" w:cs="黑体"/>
        </w:rPr>
      </w:pPr>
    </w:p>
    <w:p w:rsidR="007D0897" w:rsidRDefault="00C464CB">
      <w:pPr>
        <w:spacing w:line="0" w:lineRule="atLeast"/>
        <w:ind w:right="260"/>
        <w:rPr>
          <w:rFonts w:ascii="Arial" w:hAnsi="Arial"/>
          <w:b/>
          <w:color w:val="66391B"/>
          <w:sz w:val="20"/>
          <w:szCs w:val="20"/>
        </w:rPr>
        <w:sectPr w:rsidR="007D0897">
          <w:footerReference w:type="default" r:id="rId9"/>
          <w:pgSz w:w="11900" w:h="16157"/>
          <w:pgMar w:top="1406" w:right="1400" w:bottom="1440" w:left="1140" w:header="0" w:footer="0" w:gutter="0"/>
          <w:cols w:space="720"/>
          <w:docGrid w:linePitch="360"/>
        </w:sectPr>
      </w:pPr>
      <w:r>
        <w:rPr>
          <w:rFonts w:ascii="宋体" w:hAnsi="宋体" w:hint="eastAsia"/>
          <w:b/>
          <w:noProof/>
          <w:color w:val="000000" w:themeColor="text1"/>
          <w:sz w:val="28"/>
          <w:szCs w:val="21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33020</wp:posOffset>
            </wp:positionV>
            <wp:extent cx="5600700" cy="1941830"/>
            <wp:effectExtent l="0" t="0" r="0" b="1270"/>
            <wp:wrapTight wrapText="bothSides">
              <wp:wrapPolygon edited="0">
                <wp:start x="0" y="0"/>
                <wp:lineTo x="0" y="21402"/>
                <wp:lineTo x="21527" y="21402"/>
                <wp:lineTo x="21527" y="0"/>
                <wp:lineTo x="0" y="0"/>
              </wp:wrapPolygon>
            </wp:wrapTight>
            <wp:docPr id="24" name="图片 24" descr="标准作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标准作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897" w:rsidRDefault="007D0897">
      <w:pPr>
        <w:spacing w:line="400" w:lineRule="exact"/>
        <w:rPr>
          <w:rStyle w:val="yahei"/>
          <w:rFonts w:ascii="黑体" w:eastAsia="黑体" w:hAnsi="黑体" w:cs="黑体"/>
          <w:b/>
          <w:bCs/>
          <w:color w:val="7E7E7E"/>
          <w:sz w:val="22"/>
          <w:szCs w:val="21"/>
        </w:rPr>
      </w:pPr>
      <w:r w:rsidRPr="007D0897">
        <w:rPr>
          <w:sz w:val="40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4" o:spid="_x0000_s2061" type="#_x0000_t109" style="position:absolute;left:0;text-align:left;margin-left:46.35pt;margin-top:-113.45pt;width:395.75pt;height:109.5pt;z-index:251663360" o:gfxdata="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HaKejZAAAA&#10;CgEAAA8AAAAAAAAAAQAgAAAAIgAAAGRycy9kb3ducmV2LnhtbFBLAQIUABQAAAAIAIdO4kDCiNYR&#10;qgEAAB8DAAAOAAAAAAAAAAEAIAAAACgBAABkcnMvZTJvRG9jLnhtbFBLBQYAAAAABgAGAFkBAABE&#10;BQAAAAA=&#10;" filled="f" stroked="f" strokeweight="1.25pt">
            <v:textbox>
              <w:txbxContent>
                <w:p w:rsidR="007D0897" w:rsidRDefault="00C464CB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72"/>
                      <w:szCs w:val="72"/>
                    </w:rPr>
                    <w:t>混线生产标准作业实践</w:t>
                  </w:r>
                </w:p>
                <w:p w:rsidR="007D0897" w:rsidRDefault="00C464CB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    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——多品种、小批量流水线效率提升</w:t>
                  </w:r>
                </w:p>
                <w:p w:rsidR="007D0897" w:rsidRDefault="007D0897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</w:p>
                <w:p w:rsidR="007D0897" w:rsidRDefault="007D0897"/>
              </w:txbxContent>
            </v:textbox>
          </v:shape>
        </w:pict>
      </w:r>
      <w:r w:rsidR="00C464CB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-1458595</wp:posOffset>
            </wp:positionV>
            <wp:extent cx="7569835" cy="1454150"/>
            <wp:effectExtent l="0" t="76200" r="88265" b="12700"/>
            <wp:wrapNone/>
            <wp:docPr id="4" name="图片 6" descr="E:\肖风工作常用\新版课程大纲\图片素材\banner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E:\肖风工作常用\新版课程大纲\图片素材\banner\2.png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D0897">
        <w:rPr>
          <w:sz w:val="44"/>
        </w:rPr>
        <w:pict>
          <v:line id="_x0000_s2060" style="position:absolute;left:0;text-align:left;flip:y;z-index:251679744;mso-position-horizontal-relative:text;mso-position-vertical-relative:text" from="-89.4pt,-1.9pt" to="542.8pt,-1.8pt" o:gfxdata="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9mK+L9QAAAALAQAADwAAAAAAAAABACAA&#10;AAAiAAAAZHJzL2Rvd25yZXYueG1sUEsBAhQAFAAAAAgAh07iQHjZ0fguAwAALwcAAA4AAAAAAAAA&#10;AQAgAAAAIwEAAGRycy9lMm9Eb2MueG1sUEsFBgAAAAAGAAYAWQEAAMMGAAAAAA==&#10;" strokeweight="5.75pt">
            <v:stroke dashstyle="1 1" linestyle="thinThin"/>
            <v:shadow on="t" color="#8497b0" opacity="26214f" origin="-.5,-.5" offset=".74836mm,.74836mm"/>
          </v:line>
        </w:pict>
      </w:r>
    </w:p>
    <w:p w:rsidR="007D0897" w:rsidRDefault="00C464CB" w:rsidP="001436DB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课程介绍</w:t>
      </w:r>
    </w:p>
    <w:p w:rsidR="007D0897" w:rsidRDefault="00C464CB">
      <w:pPr>
        <w:spacing w:line="360" w:lineRule="exact"/>
        <w:rPr>
          <w:rFonts w:ascii="黑体" w:eastAsia="黑体" w:hAnsi="黑体" w:cs="黑体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标准作业是精益生产的基础：没有标准就没有改善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提高效率是面对工资不断上涨、成本不断上升的根本之一；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通常标准作业改善可以提高生产效率</w:t>
      </w:r>
      <w:r>
        <w:rPr>
          <w:rFonts w:ascii="黑体" w:eastAsia="黑体" w:hAnsi="黑体" w:cs="黑体" w:hint="eastAsia"/>
          <w:bCs/>
          <w:szCs w:val="21"/>
        </w:rPr>
        <w:t>30%</w:t>
      </w:r>
      <w:r>
        <w:rPr>
          <w:rFonts w:ascii="黑体" w:eastAsia="黑体" w:hAnsi="黑体" w:cs="黑体" w:hint="eastAsia"/>
          <w:bCs/>
          <w:szCs w:val="21"/>
        </w:rPr>
        <w:t>以上；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但很多企业面临新情况：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1. </w:t>
      </w:r>
      <w:r>
        <w:rPr>
          <w:rFonts w:ascii="黑体" w:eastAsia="黑体" w:hAnsi="黑体" w:cs="黑体" w:hint="eastAsia"/>
          <w:bCs/>
          <w:szCs w:val="21"/>
        </w:rPr>
        <w:t>一条生产线的产品品种不断增加（工艺和工时都有差异）；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2. </w:t>
      </w:r>
      <w:r>
        <w:rPr>
          <w:rFonts w:ascii="黑体" w:eastAsia="黑体" w:hAnsi="黑体" w:cs="黑体" w:hint="eastAsia"/>
          <w:bCs/>
          <w:szCs w:val="21"/>
        </w:rPr>
        <w:t>员工离职率越来越高；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3. </w:t>
      </w:r>
      <w:r>
        <w:rPr>
          <w:rFonts w:ascii="黑体" w:eastAsia="黑体" w:hAnsi="黑体" w:cs="黑体" w:hint="eastAsia"/>
          <w:bCs/>
          <w:szCs w:val="21"/>
        </w:rPr>
        <w:t>强压式执行方式越来越没有效果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4. </w:t>
      </w:r>
      <w:r>
        <w:rPr>
          <w:rFonts w:ascii="黑体" w:eastAsia="黑体" w:hAnsi="黑体" w:cs="黑体" w:hint="eastAsia"/>
          <w:bCs/>
          <w:szCs w:val="21"/>
        </w:rPr>
        <w:t>员工的要求越来越高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</w:t>
      </w:r>
      <w:r>
        <w:rPr>
          <w:rFonts w:ascii="黑体" w:eastAsia="黑体" w:hAnsi="黑体" w:cs="黑体" w:hint="eastAsia"/>
          <w:bCs/>
          <w:szCs w:val="21"/>
        </w:rPr>
        <w:t>……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怎么在这些模式下，在传统标准作业方法加上应对新形势、新情况对应的新策略，是《混线生产标准作业实践》的内容和特色。</w:t>
      </w:r>
    </w:p>
    <w:p w:rsidR="007D0897" w:rsidRDefault="00C464CB" w:rsidP="001436DB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授课方式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1.</w:t>
      </w:r>
      <w:r>
        <w:rPr>
          <w:rFonts w:ascii="黑体" w:eastAsia="黑体" w:hAnsi="黑体" w:cs="黑体" w:hint="eastAsia"/>
          <w:bCs/>
          <w:szCs w:val="21"/>
        </w:rPr>
        <w:t>通过沙盘模拟体验标准作业的方法和成效，（多品种、小批量模式）运用方法，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2.</w:t>
      </w:r>
      <w:r>
        <w:rPr>
          <w:rFonts w:ascii="黑体" w:eastAsia="黑体" w:hAnsi="黑体" w:cs="黑体" w:hint="eastAsia"/>
          <w:bCs/>
          <w:szCs w:val="21"/>
        </w:rPr>
        <w:t>在实践工作进行实践，对实际问题展开充分研讨，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3.</w:t>
      </w:r>
      <w:r>
        <w:rPr>
          <w:rFonts w:ascii="黑体" w:eastAsia="黑体" w:hAnsi="黑体" w:cs="黑体" w:hint="eastAsia"/>
          <w:bCs/>
          <w:szCs w:val="21"/>
        </w:rPr>
        <w:t>在传统方法基础上延伸多品种、小批量的解决方案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4.</w:t>
      </w:r>
      <w:r>
        <w:rPr>
          <w:rFonts w:ascii="黑体" w:eastAsia="黑体" w:hAnsi="黑体" w:cs="黑体" w:hint="eastAsia"/>
          <w:bCs/>
          <w:szCs w:val="21"/>
        </w:rPr>
        <w:t>通过多品种、小批量标准作业案例实践分享成功做法</w:t>
      </w:r>
    </w:p>
    <w:p w:rsidR="007D0897" w:rsidRDefault="00C464CB" w:rsidP="001436DB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课程收益</w:t>
      </w:r>
      <w:r>
        <w:rPr>
          <w:rFonts w:ascii="黑体" w:eastAsia="黑体" w:hAnsi="黑体" w:cs="黑体" w:hint="eastAsia"/>
          <w:b/>
          <w:color w:val="E36C09"/>
          <w:sz w:val="24"/>
        </w:rPr>
        <w:t xml:space="preserve">  </w:t>
      </w:r>
    </w:p>
    <w:p w:rsidR="007D0897" w:rsidRDefault="00C464CB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系统掌握标准作业提升生产效率方法；</w:t>
      </w:r>
    </w:p>
    <w:p w:rsidR="007D0897" w:rsidRDefault="00C464CB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掌握标准作业三表（标准作业表，标准作业组合表、标准作业指导书）的运用；</w:t>
      </w:r>
    </w:p>
    <w:p w:rsidR="007D0897" w:rsidRDefault="00C464CB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掌握混线模式（多品种、小批量）模式下动态产线平衡方法；</w:t>
      </w:r>
    </w:p>
    <w:p w:rsidR="007D0897" w:rsidRDefault="00C464CB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制定多技能员工发展计划；</w:t>
      </w:r>
    </w:p>
    <w:p w:rsidR="007D0897" w:rsidRDefault="00C464CB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理解如何能调动员工的积极性；</w:t>
      </w:r>
    </w:p>
    <w:p w:rsidR="007D0897" w:rsidRDefault="00C464CB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运用好绩效考核方法；</w:t>
      </w:r>
    </w:p>
    <w:p w:rsidR="007D0897" w:rsidRDefault="00C464CB" w:rsidP="001436DB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481965</wp:posOffset>
            </wp:positionV>
            <wp:extent cx="7511415" cy="1805940"/>
            <wp:effectExtent l="9525" t="9525" r="22860" b="13335"/>
            <wp:wrapNone/>
            <wp:docPr id="5" name="图片 8" descr="C:\Users\Administrator\Desktop\b.jp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C:\Users\Administrator\Desktop\b.jpgb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1415" cy="18059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993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color w:val="E36C09"/>
          <w:sz w:val="24"/>
        </w:rPr>
        <w:t>课程实况</w:t>
      </w:r>
      <w:r>
        <w:rPr>
          <w:rFonts w:ascii="黑体" w:eastAsia="黑体" w:hAnsi="黑体" w:cs="黑体" w:hint="eastAsia"/>
          <w:b/>
          <w:color w:val="E36C09"/>
          <w:sz w:val="24"/>
        </w:rPr>
        <w:t xml:space="preserve">  </w:t>
      </w:r>
    </w:p>
    <w:p w:rsidR="007D0897" w:rsidRDefault="007D0897">
      <w:pPr>
        <w:jc w:val="left"/>
      </w:pPr>
    </w:p>
    <w:p w:rsidR="007D0897" w:rsidRDefault="007D0897">
      <w:pPr>
        <w:jc w:val="left"/>
      </w:pPr>
    </w:p>
    <w:p w:rsidR="007D0897" w:rsidRDefault="007D0897">
      <w:pPr>
        <w:jc w:val="left"/>
      </w:pPr>
    </w:p>
    <w:p w:rsidR="007D0897" w:rsidRDefault="007D0897">
      <w:pPr>
        <w:jc w:val="left"/>
      </w:pPr>
    </w:p>
    <w:p w:rsidR="007D0897" w:rsidRDefault="007D0897">
      <w:pPr>
        <w:jc w:val="left"/>
      </w:pPr>
      <w:r w:rsidRPr="007D0897">
        <w:rPr>
          <w:sz w:val="40"/>
        </w:rPr>
        <w:pict>
          <v:shape id="_x0000_s2059" type="#_x0000_t109" style="position:absolute;margin-left:46.35pt;margin-top:-113.45pt;width:395.75pt;height:109.5pt;z-index:251854848" o:gfxdata="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2ino2QAA&#10;AAoBAAAPAAAAAAAAAAEAIAAAACIAAABkcnMvZG93bnJldi54bWxQSwECFAAUAAAACACHTuJAMlR8&#10;hqsBAAAfAwAADgAAAAAAAAABACAAAAAoAQAAZHJzL2Uyb0RvYy54bWxQSwUGAAAAAAYABgBZAQAA&#10;RQUAAAAA&#10;" filled="f" stroked="f" strokeweight="1.25pt">
            <v:textbox>
              <w:txbxContent>
                <w:p w:rsidR="006426E4" w:rsidRDefault="006426E4" w:rsidP="006426E4">
                  <w:pPr>
                    <w:snapToGrid w:val="0"/>
                    <w:spacing w:beforeLines="100" w:line="360" w:lineRule="auto"/>
                    <w:jc w:val="center"/>
                    <w:outlineLvl w:val="0"/>
                    <w:rPr>
                      <w:rStyle w:val="yahei"/>
                      <w:rFonts w:ascii="黑体" w:eastAsia="黑体" w:hAnsi="黑体" w:cs="黑体"/>
                      <w:b/>
                      <w:bCs/>
                      <w:color w:val="0070C0"/>
                      <w:sz w:val="72"/>
                      <w:szCs w:val="72"/>
                    </w:rPr>
                  </w:pPr>
                  <w:r>
                    <w:rPr>
                      <w:rStyle w:val="yahei"/>
                      <w:rFonts w:ascii="黑体" w:eastAsia="黑体" w:hAnsi="黑体" w:cs="黑体" w:hint="eastAsia"/>
                      <w:b/>
                      <w:bCs/>
                      <w:color w:val="0070C0"/>
                      <w:sz w:val="72"/>
                      <w:szCs w:val="72"/>
                    </w:rPr>
                    <w:t>精益生产实战工具系列</w:t>
                  </w:r>
                </w:p>
                <w:p w:rsidR="007D0897" w:rsidRDefault="00C464CB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    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——多品种、小批量流水线效率提升</w:t>
                  </w:r>
                </w:p>
                <w:p w:rsidR="007D0897" w:rsidRDefault="007D0897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</w:p>
                <w:p w:rsidR="007D0897" w:rsidRDefault="007D0897"/>
              </w:txbxContent>
            </v:textbox>
          </v:shape>
        </w:pict>
      </w:r>
      <w:r w:rsidR="00C464CB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-1458595</wp:posOffset>
            </wp:positionV>
            <wp:extent cx="7569835" cy="1454150"/>
            <wp:effectExtent l="0" t="76200" r="88265" b="12700"/>
            <wp:wrapNone/>
            <wp:docPr id="25" name="图片 6" descr="E:\肖风工作常用\新版课程大纲\图片素材\banner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 descr="E:\肖风工作常用\新版课程大纲\图片素材\banner\2.png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D0897">
        <w:rPr>
          <w:sz w:val="44"/>
        </w:rPr>
        <w:pict>
          <v:line id="_x0000_s2058" style="position:absolute;flip:y;z-index:251758592;mso-position-horizontal-relative:text;mso-position-vertical-relative:text" from="-89.4pt,-1.9pt" to="542.8pt,-1.8pt" o:gfxdata="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9mK+L9QAAAALAQAADwAAAAAAAAABACAA&#10;AAAiAAAAZHJzL2Rvd25yZXYueG1sUEsBAhQAFAAAAAgAh07iQA95NMwuAwAALwcAAA4AAAAAAAAA&#10;AQAgAAAAIwEAAGRycy9lMm9Eb2MueG1sUEsFBgAAAAAGAAYAWQEAAMMGAAAAAA==&#10;" strokeweight="5.75pt">
            <v:stroke dashstyle="1 1" linestyle="thinThin"/>
            <v:shadow on="t" color="#8497b0" opacity="26214f" origin="-.5,-.5" offset=".74836mm,.74836mm"/>
          </v:line>
        </w:pict>
      </w:r>
    </w:p>
    <w:p w:rsidR="007D0897" w:rsidRDefault="00C464CB">
      <w:pPr>
        <w:jc w:val="lef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课程大纲</w:t>
      </w:r>
    </w:p>
    <w:p w:rsidR="007D0897" w:rsidRDefault="007D0897">
      <w:pPr>
        <w:spacing w:line="360" w:lineRule="exact"/>
        <w:rPr>
          <w:rFonts w:ascii="黑体" w:eastAsia="黑体" w:hAnsi="黑体" w:cs="黑体"/>
          <w:bCs/>
          <w:szCs w:val="21"/>
        </w:rPr>
        <w:sectPr w:rsidR="007D0897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lastRenderedPageBreak/>
        <w:t>一、课程及学员介绍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讲师自我介绍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培训的时间安排、内容大纲和注意事项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</w:t>
      </w:r>
      <w:r>
        <w:rPr>
          <w:rFonts w:ascii="黑体" w:eastAsia="黑体" w:hAnsi="黑体" w:cs="黑体" w:hint="eastAsia"/>
          <w:bCs/>
          <w:szCs w:val="21"/>
        </w:rPr>
        <w:t>团队组建、团队介绍、团队期望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二、标准作业概念及意义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标准作业概念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标准作业在精益生产系统中的地位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标准作业的作用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标准作业三要素：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节拍时间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标准作业顺序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标准在制品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标准作业改善步骤：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三、现状流程分析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现状流程分析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现场浪费观察识别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流程问题总结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四、标准作业沙盘模拟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传统流程运作模式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传统流程的绩效和问题总结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模拟优化方案讨论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布局优化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流程优化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工序平衡优化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人员优化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优化方案沙盘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五、生产线平衡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实节拍概念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生产线平衡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生产效率的体现形式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六、实工厂生产线布局沙盘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精益布局规划原理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  </w:t>
      </w:r>
      <w:r>
        <w:rPr>
          <w:rFonts w:ascii="黑体" w:eastAsia="黑体" w:hAnsi="黑体" w:cs="黑体" w:hint="eastAsia"/>
          <w:bCs/>
          <w:szCs w:val="21"/>
        </w:rPr>
        <w:t>作业方式改进讨论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公司生产线布局沙盘规划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布局规划分享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lastRenderedPageBreak/>
        <w:t>七、节拍设计和生产线平衡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产节拍定义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生产线节拍平衡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人员配置规划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布局调整优化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八、完成标准作业表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标准在制品定义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标准作业表要素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制定标准作业表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制定标准作业组合表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九、作业指导书要素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作业指导书要素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作业分解的要点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作业分解案例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十、绘制作业指导书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绘制作业工序的作业指导书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分享作业指导书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十一、生产线可视化规划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可视化内容和要素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可视化层次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生产线看板设计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公司实际可视化方案规划</w:t>
      </w:r>
    </w:p>
    <w:p w:rsidR="007D0897" w:rsidRDefault="00C464CB" w:rsidP="001436DB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十二、改善行动计划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行动计划要点讲解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制定标准作业改善行动计划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改善计划分享</w:t>
      </w:r>
    </w:p>
    <w:p w:rsidR="007D0897" w:rsidRDefault="00C464CB">
      <w:pPr>
        <w:spacing w:line="360" w:lineRule="exact"/>
        <w:rPr>
          <w:rFonts w:ascii="黑体" w:eastAsia="黑体" w:hAnsi="黑体" w:cs="黑体"/>
          <w:bCs/>
          <w:szCs w:val="21"/>
        </w:rPr>
        <w:sectPr w:rsidR="007D089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>
        <w:rPr>
          <w:rFonts w:ascii="黑体" w:eastAsia="黑体" w:hAnsi="黑体" w:cs="黑体" w:hint="eastAsia"/>
          <w:bCs/>
          <w:szCs w:val="21"/>
        </w:rPr>
        <w:t>十三、总</w:t>
      </w:r>
      <w:r>
        <w:rPr>
          <w:rFonts w:ascii="黑体" w:eastAsia="黑体" w:hAnsi="黑体" w:cs="黑体" w:hint="eastAsia"/>
          <w:bCs/>
          <w:szCs w:val="21"/>
        </w:rPr>
        <w:t>结</w:t>
      </w:r>
      <w:bookmarkStart w:id="0" w:name="_GoBack"/>
      <w:bookmarkEnd w:id="0"/>
    </w:p>
    <w:p w:rsidR="007D0897" w:rsidRDefault="007D0897">
      <w:pPr>
        <w:spacing w:line="360" w:lineRule="exact"/>
        <w:rPr>
          <w:rFonts w:ascii="黑体" w:eastAsia="黑体" w:hAnsi="黑体" w:cs="黑体"/>
          <w:bCs/>
          <w:szCs w:val="21"/>
        </w:rPr>
      </w:pPr>
    </w:p>
    <w:sectPr w:rsidR="007D0897" w:rsidSect="007D089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CB" w:rsidRDefault="00C464CB" w:rsidP="007D0897">
      <w:r>
        <w:separator/>
      </w:r>
    </w:p>
  </w:endnote>
  <w:endnote w:type="continuationSeparator" w:id="0">
    <w:p w:rsidR="00C464CB" w:rsidRDefault="00C464CB" w:rsidP="007D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DB" w:rsidRDefault="001436DB" w:rsidP="001436DB">
    <w:pPr>
      <w:pStyle w:val="a4"/>
      <w:pBdr>
        <w:bottom w:val="single" w:sz="6" w:space="0" w:color="auto"/>
      </w:pBdr>
      <w:jc w:val="both"/>
      <w:rPr>
        <w:rFonts w:ascii="黑体" w:eastAsia="黑体" w:hAnsi="微软雅黑" w:cs="Arial"/>
        <w:b/>
        <w:sz w:val="16"/>
        <w:szCs w:val="16"/>
      </w:rPr>
    </w:pPr>
    <w:hyperlink r:id="rId1" w:history="1">
      <w:r w:rsidRPr="006B68FF">
        <w:rPr>
          <w:rStyle w:val="a6"/>
          <w:rFonts w:hint="eastAsia"/>
        </w:rPr>
        <w:t>www.zoebon.com</w:t>
      </w:r>
    </w:hyperlink>
    <w:r>
      <w:rPr>
        <w:rFonts w:hint="eastAsia"/>
      </w:rPr>
      <w:t xml:space="preserve">                       400-669-0521                  </w:t>
    </w:r>
    <w:r>
      <w:rPr>
        <w:rFonts w:hint="eastAsia"/>
      </w:rPr>
      <w:t>上海佐邦咨询</w:t>
    </w:r>
    <w:r>
      <w:rPr>
        <w:rFonts w:hint="eastAsia"/>
      </w:rPr>
      <w:t>--</w:t>
    </w:r>
    <w:r>
      <w:rPr>
        <w:rFonts w:hint="eastAsia"/>
      </w:rPr>
      <w:t>实战落地辅导以数据说话</w:t>
    </w:r>
  </w:p>
  <w:p w:rsidR="007D0897" w:rsidRPr="001436DB" w:rsidRDefault="007D08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CB" w:rsidRDefault="00C464CB" w:rsidP="007D0897">
      <w:r>
        <w:separator/>
      </w:r>
    </w:p>
  </w:footnote>
  <w:footnote w:type="continuationSeparator" w:id="0">
    <w:p w:rsidR="00C464CB" w:rsidRDefault="00C464CB" w:rsidP="007D0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FEDE72"/>
    <w:multiLevelType w:val="singleLevel"/>
    <w:tmpl w:val="57FEDE7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4D5EA5"/>
    <w:rsid w:val="001436DB"/>
    <w:rsid w:val="006426E4"/>
    <w:rsid w:val="007D0897"/>
    <w:rsid w:val="00C464CB"/>
    <w:rsid w:val="01ED2212"/>
    <w:rsid w:val="049B1DC6"/>
    <w:rsid w:val="0B5C20D2"/>
    <w:rsid w:val="0EDF48AA"/>
    <w:rsid w:val="0FC42064"/>
    <w:rsid w:val="10897B76"/>
    <w:rsid w:val="134772D9"/>
    <w:rsid w:val="147F473A"/>
    <w:rsid w:val="159E3F55"/>
    <w:rsid w:val="18773734"/>
    <w:rsid w:val="19E40B4F"/>
    <w:rsid w:val="1CB90977"/>
    <w:rsid w:val="1D0321DE"/>
    <w:rsid w:val="1D2B7EBA"/>
    <w:rsid w:val="1D755CD7"/>
    <w:rsid w:val="1DBE3EAA"/>
    <w:rsid w:val="2A587047"/>
    <w:rsid w:val="2EDF59E0"/>
    <w:rsid w:val="34CC5E5B"/>
    <w:rsid w:val="38111833"/>
    <w:rsid w:val="3AF56765"/>
    <w:rsid w:val="45536EF4"/>
    <w:rsid w:val="4A2A3714"/>
    <w:rsid w:val="53161693"/>
    <w:rsid w:val="54E436ED"/>
    <w:rsid w:val="59591035"/>
    <w:rsid w:val="5E6D7E38"/>
    <w:rsid w:val="5FA73065"/>
    <w:rsid w:val="65A5063B"/>
    <w:rsid w:val="6949783F"/>
    <w:rsid w:val="6AEE1042"/>
    <w:rsid w:val="75EC767B"/>
    <w:rsid w:val="760C279D"/>
    <w:rsid w:val="7CD751EA"/>
    <w:rsid w:val="7D4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89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D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D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yahei">
    <w:name w:val="yahei"/>
    <w:basedOn w:val="a0"/>
    <w:qFormat/>
    <w:rsid w:val="007D0897"/>
  </w:style>
  <w:style w:type="paragraph" w:styleId="a5">
    <w:name w:val="Balloon Text"/>
    <w:basedOn w:val="a"/>
    <w:link w:val="Char0"/>
    <w:rsid w:val="001436D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436D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1436DB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rsid w:val="001436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eb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98425" cap="rnd" cmpd="sng" algn="ctr">
          <a:gradFill>
            <a:gsLst>
              <a:gs pos="0">
                <a:srgbClr val="BFBFBF">
                  <a:lumMod val="75000"/>
                </a:srgbClr>
              </a:gs>
              <a:gs pos="74000">
                <a:srgbClr val="B5D2EC">
                  <a:lumMod val="45000"/>
                  <a:lumOff val="55000"/>
                </a:srgbClr>
              </a:gs>
              <a:gs pos="83000">
                <a:srgbClr val="B5D2EC">
                  <a:lumMod val="45000"/>
                  <a:lumOff val="55000"/>
                </a:srgbClr>
              </a:gs>
              <a:gs pos="100000">
                <a:srgbClr val="CEE1F2">
                  <a:lumMod val="30000"/>
                  <a:lumOff val="70000"/>
                </a:srgbClr>
              </a:gs>
            </a:gsLst>
            <a:path path="shape">
              <a:fillToRect l="50000" t="50000" r="50000" b="50000"/>
            </a:path>
            <a:tileRect/>
          </a:gradFill>
          <a:prstDash val="solid"/>
          <a:miter lim="800000"/>
        </a:ln>
        <a:effectLst>
          <a:glow rad="381000">
            <a:srgbClr val="F2F2F2">
              <a:lumMod val="95000"/>
              <a:alpha val="40000"/>
            </a:srgbClr>
          </a:glow>
          <a:outerShdw dist="101600" dir="5400000" algn="ctr" rotWithShape="0">
            <a:srgbClr val="FFFFFF">
              <a:alpha val="100000"/>
            </a:srgbClr>
          </a:outerShdw>
        </a:effectLst>
        <a:scene3d>
          <a:camera prst="orthographicFront"/>
          <a:lightRig rig="threePt" dir="t"/>
        </a:scene3d>
        <a:sp3d prstMaterial="matte"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</Words>
  <Characters>993</Characters>
  <Application>Microsoft Office Word</Application>
  <DocSecurity>0</DocSecurity>
  <Lines>8</Lines>
  <Paragraphs>2</Paragraphs>
  <ScaleCrop>false</ScaleCrop>
  <Company>http://sdwm.org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3</cp:revision>
  <dcterms:created xsi:type="dcterms:W3CDTF">2017-02-26T04:38:00Z</dcterms:created>
  <dcterms:modified xsi:type="dcterms:W3CDTF">2017-02-26T04:38:00Z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